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8D" w:rsidRPr="00B30A8D" w:rsidRDefault="00B30A8D" w:rsidP="00AD5AD7">
      <w:pPr>
        <w:jc w:val="center"/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</w:pPr>
      <w:r w:rsidRPr="00B30A8D">
        <w:rPr>
          <w:rFonts w:ascii="Verdana" w:hAnsi="Verdana"/>
          <w:b/>
          <w:bCs/>
          <w:color w:val="FF0000"/>
          <w:sz w:val="18"/>
          <w:szCs w:val="18"/>
          <w:u w:val="single"/>
          <w:shd w:val="clear" w:color="auto" w:fill="1F1F1F"/>
        </w:rPr>
        <w:t>INTRO</w:t>
      </w:r>
      <w:r w:rsidRPr="00B30A8D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 :</w:t>
      </w:r>
    </w:p>
    <w:p w:rsidR="00727020" w:rsidRDefault="00AD5AD7" w:rsidP="00727020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Tout se passe pour une raison</w:t>
      </w:r>
      <w:r w:rsidR="00727020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Tout arrive si vite. Il arrive un moment où tout bascule, </w:t>
      </w:r>
    </w:p>
    <w:p w:rsidR="00290C85" w:rsidRDefault="00AD5AD7" w:rsidP="00727020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proofErr w:type="gram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un</w:t>
      </w:r>
      <w:proofErr w:type="gram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moment où un virage se dessine</w:t>
      </w:r>
      <w:r w:rsidR="00727020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.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</w:t>
      </w:r>
      <w:r w:rsidR="00B30A8D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Vous savez qu’vous devez faire quelque 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chose pas vrai, sauf que vous n’</w:t>
      </w:r>
      <w:r w:rsidR="00B30A8D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savez pas quoi</w:t>
      </w:r>
      <w:r w:rsidR="00727020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. </w:t>
      </w:r>
    </w:p>
    <w:p w:rsidR="00290C85" w:rsidRDefault="00B30A8D" w:rsidP="00727020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Un jour tous verrons, mais là c’est une chose difficile 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à atteindre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pour chacun de nous, </w:t>
      </w:r>
      <w:r w:rsidR="00727020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mais nous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évoluons dans cette direction !</w:t>
      </w:r>
    </w:p>
    <w:p w:rsidR="00290C85" w:rsidRDefault="00B30A8D" w:rsidP="00290C85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Vous devez en faire l’expérience par vous même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.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Il faut accroître votre ouverture d’esprit, on a des choses à accomplir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.</w:t>
      </w:r>
    </w:p>
    <w:p w:rsidR="00290C85" w:rsidRDefault="00290C85" w:rsidP="00290C85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J’aimerai qu’vous compreniez la voie que j’ai </w:t>
      </w:r>
      <w:proofErr w:type="gram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choisi</w:t>
      </w:r>
      <w:proofErr w:type="gram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. Laissez-vous porter par l’courant</w:t>
      </w:r>
    </w:p>
    <w:p w:rsidR="00290C85" w:rsidRPr="00290C85" w:rsidRDefault="00290C85" w:rsidP="00290C85">
      <w:pPr>
        <w:jc w:val="center"/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</w:pPr>
      <w:r w:rsidRPr="00290C85">
        <w:rPr>
          <w:rFonts w:ascii="Verdana" w:hAnsi="Verdana"/>
          <w:b/>
          <w:bCs/>
          <w:color w:val="FF0000"/>
          <w:sz w:val="18"/>
          <w:szCs w:val="18"/>
          <w:u w:val="single"/>
          <w:shd w:val="clear" w:color="auto" w:fill="1F1F1F"/>
        </w:rPr>
        <w:t>SCRATCH</w:t>
      </w:r>
      <w:r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 :</w:t>
      </w:r>
    </w:p>
    <w:p w:rsidR="00290C85" w:rsidRDefault="00290C85" w:rsidP="00290C85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J’appelle </w:t>
      </w:r>
      <w:r w:rsidR="00B30A8D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la race humaine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</w:t>
      </w:r>
      <w:r w:rsidR="00B30A8D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Pou-Pou-Pour </w:t>
      </w:r>
      <w:proofErr w:type="gramStart"/>
      <w:r w:rsidR="00B30A8D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stopper</w:t>
      </w:r>
      <w:proofErr w:type="gramEnd"/>
      <w:r w:rsidR="00B30A8D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leur plan diabolique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.</w:t>
      </w:r>
    </w:p>
    <w:p w:rsidR="00B30A8D" w:rsidRDefault="00B30A8D" w:rsidP="00290C85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Anéantissons le mal ! Je m’écris au peuple entier ayant la foi la conviction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.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Car être unis leur s’ra fatal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.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L’écoute du cœur nous guidera dans la bonne direction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.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Crois en toi mon frère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.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Nous devons nous réveiller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.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Garde ton…. Garde ton cœur ouvert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.</w:t>
      </w:r>
      <w:r w:rsidR="00727020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Tous les signes ne trompent pas</w:t>
      </w:r>
      <w:r w:rsidR="00727020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 !!!!J’annonce la suite de leurs complots sans souci…….</w:t>
      </w:r>
    </w:p>
    <w:p w:rsidR="00B30A8D" w:rsidRDefault="00727020" w:rsidP="00AD5AD7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 w:rsidRPr="00727020">
        <w:rPr>
          <w:rFonts w:ascii="Verdana" w:hAnsi="Verdana"/>
          <w:b/>
          <w:bCs/>
          <w:color w:val="FF0000"/>
          <w:sz w:val="18"/>
          <w:szCs w:val="18"/>
          <w:u w:val="single"/>
          <w:shd w:val="clear" w:color="auto" w:fill="1F1F1F"/>
        </w:rPr>
        <w:t>COUPLET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 </w:t>
      </w:r>
      <w:r w:rsidRPr="00727020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:</w:t>
      </w:r>
    </w:p>
    <w:p w:rsidR="00290C85" w:rsidRDefault="00AD5AD7" w:rsidP="00290C85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Ne regardes plus, le journal de 13 h + 20 h, 33ème degrés d'peur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car ils font d'la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désinfor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-maçon, et sont tous des francs-ma-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sion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ces conspirateurs,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gouvernementeurs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savais-tu que benoit XVI A.K.A. Ratzinger,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faisait parti d'la jeunesse hitlérienne pendant la guerre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que le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vatican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, a acquis un télescope qui porte le nom de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lucifer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observer par l'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oeil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du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sheitan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, le porteur de lumière, tout comme la flamme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des jeux olympiques, dont nous parlait le regretté Rik Clay, repose en paix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zion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london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2012, plus qu'un an à patienter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Dans les dessins d'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walt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disney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, le « 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sex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 » est utilisé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subliminalementpour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l'éveiller chez les enfants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Dans l'industrie du disque les protagonistes signent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des contrats avec leurs sangs, vendent leurs âmes à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satan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même que le siège d'MTV est un temple maçonnique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ils viennent juste de financer leur 1er clip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un vrai rituel, rempli de signes " FM "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As-tu vu que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rihanna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est une princesse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illuminati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que le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bilderberg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, s'affiche au grand jour, dans leur magasine : "the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economist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"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Ils affirment aussi sans souci qu'ils se réunissent entre élites cosmopolites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et gèrent scénario et coulisse, donc le sort de notre vie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1987,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reagan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annonce qu'il nous faudrait, une menace extraterrestre pour unir les nation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s. D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onc le projet "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blue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-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beam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" pourrait rentrer en action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Vérichip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proposé, une puce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rfid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sous cutanée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pour détecter si t'étais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atteind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par le virus h1n1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Et bill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gates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voudrait faire vacciner, tous les enfants du monde entier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en février de l'an passé, sans scrupule a annoncé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que les vaccins diminuerait de 15% l'humanité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Dans le film prédiction on peut voir une page d'info qui parle d'une explosion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d'une plate-forme pétrolière dans le golf du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mexique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tout comme "BP", même lieu même heure, mêmes coordonnées géographiques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et c'est signé 6.6.6, c'est bien plus que Bizarre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Bizarre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.........</w:t>
      </w:r>
    </w:p>
    <w:p w:rsidR="00727020" w:rsidRPr="00290C85" w:rsidRDefault="00727020" w:rsidP="00290C85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 w:rsidRPr="00727020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lastRenderedPageBreak/>
        <w:t>REFRAIN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 </w:t>
      </w:r>
      <w:r w:rsidRPr="00727020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:</w:t>
      </w:r>
    </w:p>
    <w:p w:rsidR="00727020" w:rsidRDefault="00AD5AD7" w:rsidP="00727020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Ouvrez vos yeux, ainsi que vos </w:t>
      </w:r>
      <w:proofErr w:type="spellStart"/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coeurs</w:t>
      </w:r>
      <w:proofErr w:type="spellEnd"/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C'est maintenant ou jamais pour savoir qui causent nos douleurs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c'est terroristes de la vie, tuent nos proches sans répit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je sais très bien qu'au fond de tous, ça commence à bouillir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Mettons d'côtés nos différences, ainsi que toutes nos ignorances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ravivons la flamme en chacun d'nous puis reformons l'alliance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épanoui, libéré, réuni, et connecté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face à notre humanité, le mal ne peut que succomber</w:t>
      </w:r>
    </w:p>
    <w:p w:rsidR="00727020" w:rsidRDefault="00727020" w:rsidP="00727020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 w:rsidRPr="00727020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COUPLET :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Tu peux voir dans la nuit, un ovni dans le ciel à propulsion MHD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derrière lui un troupeau d'bétail entièrement mutilé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Et toi, tu viens juste de t'réveiller d'une paralysie du sommeil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extraterrestres ou esprits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mâlins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,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peu importe dans les 2 cas, résultat malsain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Tu peux voir aussi la nuit, un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crop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circle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se former, cachant un message précis,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une formule mathématique, inconnue d'nos scientifiques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quand je lève les yeux au ciel, j'ai cette phrase qui me martèle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Bye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bye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blue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sky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, quel est le but officiel de tous ces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chemtrails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polluer les milieux culturels, altérer le climat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nous contrôler nous affaiblir, parlons même d'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humanicide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bloquer les énergies cosmiques, à c'niveau tout est possible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connais-tu les bienfaits, des produits naturels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l'argent colloïdal, stoppons l'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industrial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Monsanto OGM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nourrissons nous de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prana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, d'énergies de lumière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de toutes les ressources infinies que nous offre l'univers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toutes nos pensées émettent des vibrations, influencent la matière,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que ce soit ton corps physique, ou notre mère la Terre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comme l'expérience du riz avec le message de l'eau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préparez-vous à l'imminence du fameux point zéro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quand la résonance de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schumman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atteindra son 13ème cycle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il est temps que s'applique, l'effet du centième singe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au niveau spiritualité, que soit consciente l'humanité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vivons en harmonie avec le corps l'âme et l'esprit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que tous nos neurones miroirs rentrent en action en compassion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car est venu, le temps d'la réaction</w:t>
      </w:r>
    </w:p>
    <w:p w:rsidR="00727020" w:rsidRDefault="00727020" w:rsidP="00727020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 w:rsidRPr="00727020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REFRAIN </w:t>
      </w:r>
      <w:proofErr w:type="gramStart"/>
      <w:r w:rsidRPr="00727020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:</w:t>
      </w:r>
      <w:proofErr w:type="gramEnd"/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Tellement de signes, révélateurs, d'un changement planétaire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il va falloir être digne, du créateur, rendons lui avec honneur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en lui montrant qu'on est preneur pour vivre une nouvelle ère,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pour accueillir cette lueur. Abandonnons toutes nos peurs</w:t>
      </w:r>
      <w:proofErr w:type="gram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,</w:t>
      </w:r>
      <w:proofErr w:type="gramEnd"/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faisons sauter toutes ces barrières grâce à la force de nos valeurs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Moi je dis stop maintenant, car il est l'heure à présent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qu'on se libère, d'être vainqueur, que s'unissent les frères et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soeurs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.</w:t>
      </w:r>
    </w:p>
    <w:p w:rsidR="00727020" w:rsidRPr="00290C85" w:rsidRDefault="00727020" w:rsidP="00290C85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 w:rsidRPr="00727020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COUPLET :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Il faut qu'vous travaillez, votre propre évolution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ne jugez pas vos frères avançons à l'unissons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que nous inonde la lumière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lastRenderedPageBreak/>
        <w:t>universelle celle de la vie qui permet l'ouverture d'esprit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faut lâcher prise quoi qu'on t'en dise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nouvelle conscience, nouveau désir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d'avancer main dans la main, dans la même direction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il est l'heure que nos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coeurs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, baignent dans l'acceptation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vivons en sérénité notre future transition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donc plus de stress, de colère, de pensée non évolutive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car ces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symptomes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sont tous coupables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de maladies dont t'es victime, seul responsable,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et seul ton âme a la vertu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currative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Alors respecte ton corps, ne vis plus dans la peur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il faut reconnaître tes torts, ainsi que tes erreurs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et si tu les vies encore, c'est qu'tu n'les a pas comprises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prépares toi à les revivre jusqu'à compréhension acquises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Dis toi que quoi qui s'passe, le plan divin est parfait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Alors il faut lui rendre grâce, si tu veux évoluer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donc vis toutes ces expériences comme une aubaine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non dans la peine, sort de cette vie si matériel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penses aux actions qu'tu réalises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bonnes ou mauvaises et analyses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quel individu es-tu? Es-tu sur la bonne voie?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Ont-elles plu ou bien déçu? Le changement ne tient qu'à toi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pour tendre la main aux gens que t'aime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les protéger de tout problème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plus une seule once d'égoïsme, une foi en soi inaltérable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944D83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plus de </w:t>
      </w:r>
      <w:proofErr w:type="spellStart"/>
      <w:r w:rsidR="00944D83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ra</w:t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ncoeur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 de reproche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car ton esprit doit être clair si tu n'veux pas louper le coche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Sais-tu que nos pas sont guidés, vers un avenir meilleur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et qu'après le pire passé arrivera le temps du bonheur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Alors soit confiant, protecteur, apaisant et patient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Et n'écoutes que ton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coeur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....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Pr="00727020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REFRAIN :</w:t>
      </w:r>
    </w:p>
    <w:p w:rsidR="00727020" w:rsidRDefault="00AD5AD7" w:rsidP="00727020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Nos voilent s'enlèvent, nos vibrations s'élèvent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élévation spirituelle, que le peuple se lève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synchronisons notre éveil, il est temps de s'entre-aimer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l'urgence a son apogée, trop long fut le sommeil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Si nous voulons sauvegarder notre humanité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toute trace de vie, la Terre où nous sommes nés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Nos familles, nos proches aussi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Il va falloir t'impliquer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Alors bonne chance dans ta quête</w:t>
      </w:r>
      <w:r>
        <w:rPr>
          <w:rFonts w:ascii="Verdana" w:hAnsi="Verdana"/>
          <w:b/>
          <w:bCs/>
          <w:color w:val="FFA500"/>
          <w:sz w:val="18"/>
          <w:szCs w:val="18"/>
        </w:rPr>
        <w:br/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pour accomplir ta destinée.</w:t>
      </w:r>
    </w:p>
    <w:p w:rsidR="00727020" w:rsidRPr="00727020" w:rsidRDefault="00727020" w:rsidP="00727020">
      <w:pPr>
        <w:jc w:val="center"/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</w:pPr>
      <w:r w:rsidRPr="00727020">
        <w:rPr>
          <w:rFonts w:ascii="Verdana" w:hAnsi="Verdana"/>
          <w:b/>
          <w:bCs/>
          <w:color w:val="FF0000"/>
          <w:sz w:val="18"/>
          <w:szCs w:val="18"/>
          <w:shd w:val="clear" w:color="auto" w:fill="1F1F1F"/>
        </w:rPr>
        <w:t>OUTRO :</w:t>
      </w:r>
    </w:p>
    <w:p w:rsidR="00290C85" w:rsidRPr="00290C85" w:rsidRDefault="00727020" w:rsidP="00290C85">
      <w:pPr>
        <w:jc w:val="center"/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</w:pP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Une chance de progresser s’offre à nous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.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Prenez votre propre route suivez vos propres intuitions tout seul</w:t>
      </w:r>
      <w:r w:rsidR="00290C85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. </w:t>
      </w:r>
      <w:r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Ecoutez la voie intérieur, soyez attentif à c’que vous voyez, vous aurez les réponses.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Ouvrez vos yeux, et vos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coeurs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, enfants de la planète Terre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Aux insoucieux, aux dormeurs, voyez qui causent nos douleurs</w:t>
      </w:r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Ravivons tous la lueur, cachée au fond de nos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coeurs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</w:rPr>
        <w:br/>
      </w:r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 xml:space="preserve">Réveillez-vous frères et </w:t>
      </w:r>
      <w:proofErr w:type="spellStart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soeurs</w:t>
      </w:r>
      <w:proofErr w:type="spellEnd"/>
      <w:r w:rsidR="00AD5AD7">
        <w:rPr>
          <w:rFonts w:ascii="Verdana" w:hAnsi="Verdana"/>
          <w:b/>
          <w:bCs/>
          <w:color w:val="FFA500"/>
          <w:sz w:val="18"/>
          <w:szCs w:val="18"/>
          <w:shd w:val="clear" w:color="auto" w:fill="1F1F1F"/>
        </w:rPr>
        <w:t>, il est temps d'agir en CHOEUR !!!!!</w:t>
      </w:r>
    </w:p>
    <w:sectPr w:rsidR="00290C85" w:rsidRPr="00290C85" w:rsidSect="004E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AD7"/>
    <w:rsid w:val="00290C85"/>
    <w:rsid w:val="00390E6E"/>
    <w:rsid w:val="004E41EB"/>
    <w:rsid w:val="00727020"/>
    <w:rsid w:val="00944D83"/>
    <w:rsid w:val="00AD5AD7"/>
    <w:rsid w:val="00B3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4</cp:revision>
  <dcterms:created xsi:type="dcterms:W3CDTF">2012-05-21T16:21:00Z</dcterms:created>
  <dcterms:modified xsi:type="dcterms:W3CDTF">2012-05-21T19:53:00Z</dcterms:modified>
</cp:coreProperties>
</file>